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385" w:rsidRPr="00AD1235" w:rsidRDefault="00AD1235" w:rsidP="00754385">
      <w:pPr>
        <w:pStyle w:val="Titel2"/>
        <w:rPr>
          <w:sz w:val="32"/>
          <w:szCs w:val="32"/>
        </w:rPr>
      </w:pPr>
      <w:r w:rsidRPr="00AD1235">
        <w:rPr>
          <w:sz w:val="32"/>
          <w:szCs w:val="32"/>
        </w:rPr>
        <w:t xml:space="preserve">6  </w:t>
      </w:r>
      <w:r w:rsidR="00754385" w:rsidRPr="00AD1235">
        <w:rPr>
          <w:sz w:val="32"/>
          <w:szCs w:val="32"/>
        </w:rPr>
        <w:t>Experimente zur Sicherheit</w:t>
      </w:r>
      <w:r w:rsidR="00AE5F36">
        <w:rPr>
          <w:sz w:val="32"/>
          <w:szCs w:val="32"/>
        </w:rPr>
        <w:t>: Schutzbrille tragen</w:t>
      </w:r>
    </w:p>
    <w:p w:rsidR="00754385" w:rsidRDefault="00754385" w:rsidP="00754385"/>
    <w:p w:rsidR="00A97780" w:rsidRDefault="00A97780" w:rsidP="00754385"/>
    <w:p w:rsidR="00754385" w:rsidRDefault="00754385" w:rsidP="00754385">
      <w:pPr>
        <w:pStyle w:val="Titel4"/>
      </w:pPr>
      <w:r>
        <w:t>Warum Schutzbrille tragen – Wirkung von Säure auf Eiweiss</w:t>
      </w:r>
    </w:p>
    <w:p w:rsidR="00754385" w:rsidRPr="00453CCF" w:rsidRDefault="00754385" w:rsidP="00754385">
      <w:pPr>
        <w:rPr>
          <w:sz w:val="8"/>
          <w:szCs w:val="8"/>
        </w:rPr>
      </w:pPr>
    </w:p>
    <w:p w:rsidR="00754385" w:rsidRDefault="00754385" w:rsidP="00754385">
      <w:r>
        <w:t xml:space="preserve">Ein Ei öffnen und auf eine Petrischale ausgiessen. Das Eigelb soll intakt bleiben. Das Ei wird in Projektion (Hellraumprojektor), mit einer Kamera projiziert oder direkt beobachtet. </w:t>
      </w:r>
    </w:p>
    <w:p w:rsidR="00754385" w:rsidRPr="005E6B25" w:rsidRDefault="00754385" w:rsidP="00754385">
      <w:r>
        <w:t xml:space="preserve">Teil 1: Auf das Eiweiss konzentrierte Salzsäure </w:t>
      </w:r>
      <w:proofErr w:type="spellStart"/>
      <w:r>
        <w:t>auftropfen</w:t>
      </w:r>
      <w:proofErr w:type="spellEnd"/>
      <w:r>
        <w:t>. Das Eiweiss denaturiert.</w:t>
      </w:r>
      <w:r>
        <w:br/>
        <w:t xml:space="preserve">Teil 2: Natriumhydrogencarbonat-Lösung </w:t>
      </w:r>
      <w:proofErr w:type="spellStart"/>
      <w:r>
        <w:t>auftropfen</w:t>
      </w:r>
      <w:proofErr w:type="spellEnd"/>
      <w:r>
        <w:t>. Die Reaktion ist nicht reversibel.</w:t>
      </w:r>
    </w:p>
    <w:p w:rsidR="00754385" w:rsidRDefault="00754385" w:rsidP="00754385"/>
    <w:p w:rsidR="00754385" w:rsidRDefault="00754385" w:rsidP="00754385">
      <w:r>
        <w:t xml:space="preserve">Diskussion: </w:t>
      </w:r>
      <w:r>
        <w:tab/>
        <w:t xml:space="preserve">- Sicherheit und Bedeutung der Schutzbrille </w:t>
      </w:r>
      <w:r w:rsidRPr="00754385">
        <w:t>d</w:t>
      </w:r>
      <w:r>
        <w:t>iskutieren</w:t>
      </w:r>
    </w:p>
    <w:p w:rsidR="00754385" w:rsidRDefault="00754385" w:rsidP="00754385">
      <w:pPr>
        <w:ind w:left="1416"/>
      </w:pPr>
      <w:r>
        <w:t>- Denaturierung von Eiweiss (durch Säuren) und Hitze diskutieren. Der Augapfel</w:t>
      </w:r>
      <w:r>
        <w:br/>
        <w:t xml:space="preserve">   enthält neben Wasser viel Eiweiss.</w:t>
      </w:r>
    </w:p>
    <w:p w:rsidR="00754385" w:rsidRPr="008808FE" w:rsidRDefault="00754385" w:rsidP="00754385"/>
    <w:p w:rsidR="00754385" w:rsidRDefault="00754385" w:rsidP="00754385"/>
    <w:p w:rsidR="00754385" w:rsidRDefault="00754385" w:rsidP="00754385">
      <w:pPr>
        <w:pStyle w:val="Titel4"/>
      </w:pPr>
      <w:r>
        <w:t>Warum Kontaktlinsen nicht reichen – Kapillarwirkung</w:t>
      </w:r>
    </w:p>
    <w:p w:rsidR="00754385" w:rsidRPr="00453CCF" w:rsidRDefault="00754385" w:rsidP="00754385">
      <w:pPr>
        <w:rPr>
          <w:sz w:val="8"/>
          <w:szCs w:val="8"/>
        </w:rPr>
      </w:pPr>
    </w:p>
    <w:p w:rsidR="00754385" w:rsidRDefault="00754385" w:rsidP="00754385">
      <w:r>
        <w:t xml:space="preserve">Ein Auge auf eine HP-Folie aufzeichnen. </w:t>
      </w:r>
    </w:p>
    <w:p w:rsidR="00754385" w:rsidRDefault="00754385" w:rsidP="00754385">
      <w:r>
        <w:rPr>
          <w:noProof/>
          <w:lang w:eastAsia="de-CH"/>
        </w:rPr>
        <w:drawing>
          <wp:inline distT="0" distB="0" distL="0" distR="0" wp14:anchorId="7559C55C" wp14:editId="0FF55E73">
            <wp:extent cx="1193800" cy="662214"/>
            <wp:effectExtent l="0" t="0" r="6350" b="508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800" cy="662214"/>
                    </a:xfrm>
                    <a:prstGeom prst="rect">
                      <a:avLst/>
                    </a:prstGeom>
                    <a:noFill/>
                    <a:ln>
                      <a:noFill/>
                    </a:ln>
                  </pic:spPr>
                </pic:pic>
              </a:graphicData>
            </a:graphic>
          </wp:inline>
        </w:drawing>
      </w:r>
      <w:r w:rsidRPr="00C46554">
        <w:t xml:space="preserve"> </w:t>
      </w:r>
      <w:r>
        <w:t>Grösse einige cm.</w:t>
      </w:r>
    </w:p>
    <w:p w:rsidR="00754385" w:rsidRPr="005E6B25" w:rsidRDefault="00754385" w:rsidP="00754385">
      <w:r>
        <w:t>Aus der Folie einen Kreis schneiden, der die Iris gut abdeckt. Den Kreis auf die Iris legen, und gefärbtes Wasser an den Rand des Kreises tropfen. Lösung zieht unter die Folie.</w:t>
      </w:r>
    </w:p>
    <w:p w:rsidR="00754385" w:rsidRPr="00C46554" w:rsidRDefault="00754385" w:rsidP="00754385">
      <w:pPr>
        <w:rPr>
          <w:sz w:val="16"/>
          <w:szCs w:val="16"/>
        </w:rPr>
      </w:pPr>
      <w:r w:rsidRPr="00C46554">
        <w:rPr>
          <w:sz w:val="16"/>
          <w:szCs w:val="16"/>
        </w:rPr>
        <w:t>Demonstration an der BCCE 2012 Pennsylvania State University 31.7.12</w:t>
      </w:r>
    </w:p>
    <w:p w:rsidR="00754385" w:rsidRPr="00C46554" w:rsidRDefault="00754385" w:rsidP="00754385"/>
    <w:p w:rsidR="00A44E64" w:rsidRDefault="00754385" w:rsidP="00754385">
      <w:r>
        <w:t xml:space="preserve">Diskussion: </w:t>
      </w:r>
      <w:r>
        <w:tab/>
        <w:t>- Kapillarwirkung</w:t>
      </w:r>
    </w:p>
    <w:p w:rsidR="00AD1235" w:rsidRDefault="00AD1235" w:rsidP="00754385"/>
    <w:p w:rsidR="00AD1235" w:rsidRDefault="00AD1235" w:rsidP="00754385"/>
    <w:p w:rsidR="00AD1235" w:rsidRPr="00AD1235" w:rsidRDefault="002F7288" w:rsidP="00AD1235">
      <w:pPr>
        <w:rPr>
          <w:sz w:val="16"/>
          <w:szCs w:val="16"/>
          <w:lang w:val="en-GB"/>
        </w:rPr>
      </w:pPr>
      <w:r>
        <w:rPr>
          <w:sz w:val="16"/>
          <w:szCs w:val="16"/>
          <w:lang w:val="en-GB"/>
        </w:rPr>
        <w:t xml:space="preserve">Bette Bridges, </w:t>
      </w:r>
      <w:r w:rsidR="00C427AF" w:rsidRPr="00AD1235">
        <w:rPr>
          <w:sz w:val="16"/>
          <w:szCs w:val="16"/>
          <w:lang w:val="en-GB"/>
        </w:rPr>
        <w:t>Demonstration</w:t>
      </w:r>
      <w:r w:rsidR="00AD1235" w:rsidRPr="00AD1235">
        <w:rPr>
          <w:sz w:val="16"/>
          <w:szCs w:val="16"/>
          <w:lang w:val="en-GB"/>
        </w:rPr>
        <w:t xml:space="preserve"> an der BCCE 2012 Pennsylvania State University 31.7.12</w:t>
      </w:r>
    </w:p>
    <w:p w:rsidR="00E171AF" w:rsidRDefault="00E171AF" w:rsidP="001C4D5F">
      <w:pPr>
        <w:spacing w:after="200" w:line="276" w:lineRule="auto"/>
        <w:rPr>
          <w:lang w:val="en-GB"/>
        </w:rPr>
      </w:pPr>
    </w:p>
    <w:p w:rsidR="00E171AF" w:rsidRDefault="00E171AF" w:rsidP="001C4D5F">
      <w:pPr>
        <w:spacing w:after="200" w:line="276" w:lineRule="auto"/>
        <w:rPr>
          <w:lang w:val="en-GB"/>
        </w:rPr>
      </w:pPr>
    </w:p>
    <w:p w:rsidR="00E171AF" w:rsidRDefault="00E171AF" w:rsidP="001C4D5F">
      <w:pPr>
        <w:spacing w:after="200" w:line="276" w:lineRule="auto"/>
        <w:rPr>
          <w:lang w:val="en-GB"/>
        </w:rPr>
      </w:pPr>
    </w:p>
    <w:p w:rsidR="00E171AF" w:rsidRDefault="00E171AF" w:rsidP="001C4D5F">
      <w:pPr>
        <w:spacing w:after="200" w:line="276" w:lineRule="auto"/>
        <w:rPr>
          <w:lang w:val="en-GB"/>
        </w:rPr>
        <w:sectPr w:rsidR="00E171AF" w:rsidSect="00C33B2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9" w:footer="709" w:gutter="0"/>
          <w:cols w:space="708"/>
          <w:titlePg/>
          <w:docGrid w:linePitch="360"/>
        </w:sectPr>
      </w:pPr>
    </w:p>
    <w:p w:rsidR="001C4D5F" w:rsidRPr="00AD1235" w:rsidRDefault="001C4D5F" w:rsidP="001C4D5F">
      <w:pPr>
        <w:spacing w:after="200" w:line="276" w:lineRule="auto"/>
        <w:rPr>
          <w:lang w:val="en-GB"/>
        </w:rPr>
      </w:pPr>
      <w:r>
        <w:rPr>
          <w:noProof/>
          <w:lang w:eastAsia="de-CH"/>
        </w:rPr>
        <w:lastRenderedPageBreak/>
        <w:drawing>
          <wp:inline distT="0" distB="0" distL="0" distR="0" wp14:anchorId="4EC5F226" wp14:editId="1AE7684F">
            <wp:extent cx="2162175" cy="1199382"/>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6802" cy="1207496"/>
                    </a:xfrm>
                    <a:prstGeom prst="rect">
                      <a:avLst/>
                    </a:prstGeom>
                    <a:noFill/>
                    <a:ln>
                      <a:noFill/>
                    </a:ln>
                  </pic:spPr>
                </pic:pic>
              </a:graphicData>
            </a:graphic>
          </wp:inline>
        </w:drawing>
      </w:r>
      <w:r>
        <w:rPr>
          <w:lang w:val="en-GB"/>
        </w:rPr>
        <w:t xml:space="preserve">  </w:t>
      </w:r>
      <w:r>
        <w:rPr>
          <w:noProof/>
          <w:lang w:eastAsia="de-CH"/>
        </w:rPr>
        <w:drawing>
          <wp:inline distT="0" distB="0" distL="0" distR="0" wp14:anchorId="3A9963A2" wp14:editId="29901BE3">
            <wp:extent cx="2162175" cy="1199382"/>
            <wp:effectExtent l="0" t="0" r="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6802" cy="1207496"/>
                    </a:xfrm>
                    <a:prstGeom prst="rect">
                      <a:avLst/>
                    </a:prstGeom>
                    <a:noFill/>
                    <a:ln>
                      <a:noFill/>
                    </a:ln>
                  </pic:spPr>
                </pic:pic>
              </a:graphicData>
            </a:graphic>
          </wp:inline>
        </w:drawing>
      </w:r>
      <w:r w:rsidRPr="00C427AF">
        <w:rPr>
          <w:noProof/>
          <w:lang w:val="en-GB" w:eastAsia="de-CH"/>
        </w:rPr>
        <w:t xml:space="preserve">  </w:t>
      </w:r>
      <w:r>
        <w:rPr>
          <w:noProof/>
          <w:lang w:eastAsia="de-CH"/>
        </w:rPr>
        <w:drawing>
          <wp:inline distT="0" distB="0" distL="0" distR="0" wp14:anchorId="188AABBC" wp14:editId="1AEAFDBA">
            <wp:extent cx="2162175" cy="1199382"/>
            <wp:effectExtent l="0" t="0" r="0" b="12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6802" cy="1207496"/>
                    </a:xfrm>
                    <a:prstGeom prst="rect">
                      <a:avLst/>
                    </a:prstGeom>
                    <a:noFill/>
                    <a:ln>
                      <a:noFill/>
                    </a:ln>
                  </pic:spPr>
                </pic:pic>
              </a:graphicData>
            </a:graphic>
          </wp:inline>
        </w:drawing>
      </w:r>
      <w:r>
        <w:rPr>
          <w:lang w:val="en-GB"/>
        </w:rPr>
        <w:t xml:space="preserve"> </w:t>
      </w:r>
    </w:p>
    <w:p w:rsidR="001C4D5F" w:rsidRPr="00AD1235" w:rsidRDefault="001C4D5F" w:rsidP="00754385">
      <w:pPr>
        <w:rPr>
          <w:lang w:val="en-GB"/>
        </w:rPr>
      </w:pPr>
    </w:p>
    <w:sectPr w:rsidR="001C4D5F" w:rsidRPr="00AD1235" w:rsidSect="00E171AF">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C24" w:rsidRDefault="00BF3C24" w:rsidP="002F7288">
      <w:pPr>
        <w:spacing w:line="240" w:lineRule="auto"/>
      </w:pPr>
      <w:r>
        <w:separator/>
      </w:r>
    </w:p>
  </w:endnote>
  <w:endnote w:type="continuationSeparator" w:id="0">
    <w:p w:rsidR="00BF3C24" w:rsidRDefault="00BF3C24" w:rsidP="002F72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88A" w:rsidRDefault="006D788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88" w:rsidRPr="002F7288" w:rsidRDefault="00C33B2E" w:rsidP="00C33B2E">
    <w:pPr>
      <w:pStyle w:val="Fuzeile"/>
      <w:rPr>
        <w:sz w:val="16"/>
        <w:szCs w:val="16"/>
      </w:rPr>
    </w:pPr>
    <w:r w:rsidRPr="00C33B2E">
      <w:rPr>
        <w:sz w:val="16"/>
        <w:szCs w:val="16"/>
      </w:rPr>
      <w:t xml:space="preserve">Experimente zur Sicherheit: Schutzbrille </w:t>
    </w:r>
    <w:r w:rsidRPr="00C33B2E">
      <w:rPr>
        <w:sz w:val="16"/>
        <w:szCs w:val="16"/>
      </w:rPr>
      <w:t>tragen</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88" w:rsidRPr="002F7288" w:rsidRDefault="006D788A" w:rsidP="002F7288">
    <w:pPr>
      <w:pStyle w:val="Fuzeile"/>
      <w:jc w:val="right"/>
      <w:rPr>
        <w:sz w:val="16"/>
        <w:szCs w:val="16"/>
      </w:rPr>
    </w:pPr>
    <w:r w:rsidRPr="006562F7">
      <w:rPr>
        <w:sz w:val="16"/>
        <w:szCs w:val="16"/>
      </w:rPr>
      <w:fldChar w:fldCharType="begin"/>
    </w:r>
    <w:r w:rsidRPr="006562F7">
      <w:rPr>
        <w:sz w:val="16"/>
        <w:szCs w:val="16"/>
      </w:rPr>
      <w:instrText>PAGE   \* MERGEFORMAT</w:instrText>
    </w:r>
    <w:r w:rsidRPr="006562F7">
      <w:rPr>
        <w:sz w:val="16"/>
        <w:szCs w:val="16"/>
      </w:rPr>
      <w:fldChar w:fldCharType="separate"/>
    </w:r>
    <w:r w:rsidR="00C33B2E" w:rsidRPr="00C33B2E">
      <w:rPr>
        <w:noProof/>
        <w:sz w:val="16"/>
        <w:szCs w:val="16"/>
        <w:lang w:val="de-DE"/>
      </w:rPr>
      <w:t>1</w:t>
    </w:r>
    <w:r w:rsidRPr="006562F7">
      <w:rPr>
        <w:sz w:val="16"/>
        <w:szCs w:val="16"/>
      </w:rPr>
      <w:fldChar w:fldCharType="end"/>
    </w:r>
    <w:r>
      <w:rPr>
        <w:sz w:val="16"/>
        <w:szCs w:val="16"/>
      </w:rPr>
      <w:t xml:space="preserve">                                   </w:t>
    </w:r>
    <w:r w:rsidR="002F7288" w:rsidRPr="002F7288">
      <w:rPr>
        <w:sz w:val="16"/>
        <w:szCs w:val="16"/>
      </w:rPr>
      <w:t>Chemie  Seeland Gymnasium Biel  Klemens Koch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C24" w:rsidRDefault="00BF3C24" w:rsidP="002F7288">
      <w:pPr>
        <w:spacing w:line="240" w:lineRule="auto"/>
      </w:pPr>
      <w:r>
        <w:separator/>
      </w:r>
    </w:p>
  </w:footnote>
  <w:footnote w:type="continuationSeparator" w:id="0">
    <w:p w:rsidR="00BF3C24" w:rsidRDefault="00BF3C24" w:rsidP="002F72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88A" w:rsidRDefault="006D788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88A" w:rsidRDefault="006D788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88A" w:rsidRDefault="006D788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85"/>
    <w:rsid w:val="001C4D5F"/>
    <w:rsid w:val="002B7934"/>
    <w:rsid w:val="002F7288"/>
    <w:rsid w:val="005C3519"/>
    <w:rsid w:val="00654547"/>
    <w:rsid w:val="006D788A"/>
    <w:rsid w:val="00754385"/>
    <w:rsid w:val="00962BC8"/>
    <w:rsid w:val="00A44E64"/>
    <w:rsid w:val="00A97780"/>
    <w:rsid w:val="00AD1235"/>
    <w:rsid w:val="00AE5F36"/>
    <w:rsid w:val="00BF3C24"/>
    <w:rsid w:val="00C33B2E"/>
    <w:rsid w:val="00C427AF"/>
    <w:rsid w:val="00DF4E94"/>
    <w:rsid w:val="00E171A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4385"/>
    <w:pPr>
      <w:spacing w:after="0" w:line="288" w:lineRule="auto"/>
    </w:pPr>
    <w:rPr>
      <w:rFonts w:eastAsia="Times New Roman"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4">
    <w:name w:val="Titel4"/>
    <w:basedOn w:val="Standard"/>
    <w:link w:val="Titel4Zchn"/>
    <w:rsid w:val="00754385"/>
    <w:rPr>
      <w:b/>
    </w:rPr>
  </w:style>
  <w:style w:type="paragraph" w:customStyle="1" w:styleId="Titel2">
    <w:name w:val="Titel2"/>
    <w:basedOn w:val="Standard"/>
    <w:rsid w:val="00754385"/>
    <w:rPr>
      <w:b/>
      <w:sz w:val="28"/>
    </w:rPr>
  </w:style>
  <w:style w:type="character" w:customStyle="1" w:styleId="Titel4Zchn">
    <w:name w:val="Titel4 Zchn"/>
    <w:link w:val="Titel4"/>
    <w:rsid w:val="00754385"/>
    <w:rPr>
      <w:rFonts w:ascii="Arial" w:eastAsia="Times New Roman" w:hAnsi="Arial" w:cs="Times New Roman"/>
      <w:b/>
      <w:sz w:val="20"/>
      <w:szCs w:val="24"/>
      <w:lang w:eastAsia="de-DE"/>
    </w:rPr>
  </w:style>
  <w:style w:type="paragraph" w:styleId="Sprechblasentext">
    <w:name w:val="Balloon Text"/>
    <w:basedOn w:val="Standard"/>
    <w:link w:val="SprechblasentextZchn"/>
    <w:uiPriority w:val="99"/>
    <w:semiHidden/>
    <w:unhideWhenUsed/>
    <w:rsid w:val="0075438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385"/>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2F728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F7288"/>
    <w:rPr>
      <w:rFonts w:eastAsia="Times New Roman" w:cs="Times New Roman"/>
      <w:szCs w:val="24"/>
      <w:lang w:eastAsia="de-DE"/>
    </w:rPr>
  </w:style>
  <w:style w:type="paragraph" w:styleId="Fuzeile">
    <w:name w:val="footer"/>
    <w:basedOn w:val="Standard"/>
    <w:link w:val="FuzeileZchn"/>
    <w:uiPriority w:val="99"/>
    <w:unhideWhenUsed/>
    <w:rsid w:val="002F728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F7288"/>
    <w:rPr>
      <w:rFonts w:eastAsia="Times New Roman" w:cs="Times New Roman"/>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4385"/>
    <w:pPr>
      <w:spacing w:after="0" w:line="288" w:lineRule="auto"/>
    </w:pPr>
    <w:rPr>
      <w:rFonts w:eastAsia="Times New Roman"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4">
    <w:name w:val="Titel4"/>
    <w:basedOn w:val="Standard"/>
    <w:link w:val="Titel4Zchn"/>
    <w:rsid w:val="00754385"/>
    <w:rPr>
      <w:b/>
    </w:rPr>
  </w:style>
  <w:style w:type="paragraph" w:customStyle="1" w:styleId="Titel2">
    <w:name w:val="Titel2"/>
    <w:basedOn w:val="Standard"/>
    <w:rsid w:val="00754385"/>
    <w:rPr>
      <w:b/>
      <w:sz w:val="28"/>
    </w:rPr>
  </w:style>
  <w:style w:type="character" w:customStyle="1" w:styleId="Titel4Zchn">
    <w:name w:val="Titel4 Zchn"/>
    <w:link w:val="Titel4"/>
    <w:rsid w:val="00754385"/>
    <w:rPr>
      <w:rFonts w:ascii="Arial" w:eastAsia="Times New Roman" w:hAnsi="Arial" w:cs="Times New Roman"/>
      <w:b/>
      <w:sz w:val="20"/>
      <w:szCs w:val="24"/>
      <w:lang w:eastAsia="de-DE"/>
    </w:rPr>
  </w:style>
  <w:style w:type="paragraph" w:styleId="Sprechblasentext">
    <w:name w:val="Balloon Text"/>
    <w:basedOn w:val="Standard"/>
    <w:link w:val="SprechblasentextZchn"/>
    <w:uiPriority w:val="99"/>
    <w:semiHidden/>
    <w:unhideWhenUsed/>
    <w:rsid w:val="0075438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385"/>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2F728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F7288"/>
    <w:rPr>
      <w:rFonts w:eastAsia="Times New Roman" w:cs="Times New Roman"/>
      <w:szCs w:val="24"/>
      <w:lang w:eastAsia="de-DE"/>
    </w:rPr>
  </w:style>
  <w:style w:type="paragraph" w:styleId="Fuzeile">
    <w:name w:val="footer"/>
    <w:basedOn w:val="Standard"/>
    <w:link w:val="FuzeileZchn"/>
    <w:uiPriority w:val="99"/>
    <w:unhideWhenUsed/>
    <w:rsid w:val="002F728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F7288"/>
    <w:rPr>
      <w:rFonts w:eastAsia="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87E83-9DAE-4B11-8986-8B193E303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Klemens Koch</dc:creator>
  <cp:lastModifiedBy>Klemens Koch</cp:lastModifiedBy>
  <cp:revision>12</cp:revision>
  <dcterms:created xsi:type="dcterms:W3CDTF">2012-09-23T20:40:00Z</dcterms:created>
  <dcterms:modified xsi:type="dcterms:W3CDTF">2012-10-09T20:34:00Z</dcterms:modified>
</cp:coreProperties>
</file>